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Ogłoszenie Starosty Sierpeckiego </w:t>
      </w:r>
    </w:p>
    <w:p>
      <w:pPr>
        <w:pStyle w:val="Normal"/>
        <w:spacing w:lineRule="auto" w:line="36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naborze kandydatów na członków </w:t>
      </w:r>
    </w:p>
    <w:p>
      <w:pPr>
        <w:pStyle w:val="Normal"/>
        <w:spacing w:lineRule="auto" w:line="36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Powiatowej Rady Rynku Pracy w Sierpcu</w:t>
      </w:r>
    </w:p>
    <w:p>
      <w:pPr>
        <w:pStyle w:val="Normal"/>
        <w:spacing w:lineRule="auto" w:line="36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W związku z kończącą się kadencją Powiatowej Rady Rynku Pracy w Sierpcu, na podstawie ustawy z dnia 20 marca 2025 r. o rynku pracy i służbach zatrudnienia </w:t>
        <w:br/>
        <w:t xml:space="preserve">(Dz. U. z 2025 r. poz. 620) oraz przepisów wykonawczych, </w:t>
      </w:r>
      <w:r>
        <w:rPr>
          <w:b/>
          <w:bCs/>
        </w:rPr>
        <w:t xml:space="preserve">Starosta Sierpecki ogłasza nabór kandydatów na członków Powiatowej Rady Rynku Pracy </w:t>
        <w:br/>
        <w:t>w Sierpcu na kadencję</w:t>
      </w:r>
      <w:r>
        <w:rPr/>
        <w:t xml:space="preserve"> </w:t>
      </w:r>
      <w:r>
        <w:rPr>
          <w:b/>
          <w:bCs/>
        </w:rPr>
        <w:t>2026- 2029</w:t>
      </w:r>
      <w:r>
        <w:rPr/>
        <w:t>. Zgodnie z art. 10 ust 3 ww. ustawy w skład powiatowej rady rynku pracy wchodzą przedstawiciele działających na terenie powiatu sierpeckiego: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 xml:space="preserve">terenowych struktur każdej reprezentatywnej organizacji związkowej </w:t>
        <w:br/>
        <w:t>i organizacji pracodawców w rozumieniu ustawy o Radzie Dialogu Społecznego i innych instytucjach dialogu społecznego;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>jeden przedstawiciel powiatowej rady działalności pożytku publicznego;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 xml:space="preserve">jeden przedstawiciel ośrodka wsparcia ekonomii społecznej, o którym mowa </w:t>
        <w:br/>
        <w:t>w art. 36 ustawy z dnia 5 sierpnia 2022 r. o ekonomii społecznej;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 xml:space="preserve">jeden przedstawiciel organizacji rolników, o których mowa w art. 3 ustawy </w:t>
        <w:br/>
        <w:t>z dnia 8 października 1982 r. o  społeczno-zawodowych organizacjach rolników;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 xml:space="preserve">jeden przedstawiciel izb rolniczych, o których mowa w ustawie z dnia </w:t>
        <w:br/>
        <w:t>14 grudnia 1995 r. o izbach rolniczych;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>jeden przedstawiciel pracodawców z regionu lub reprezentant organizacji okołobiznesowej;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>jeden przedstawiciel organizacji pozarządowych zajmujących się statutowo problematyką rynku pracy;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426"/>
        <w:jc w:val="both"/>
        <w:rPr/>
      </w:pPr>
      <w:r>
        <w:rPr/>
        <w:t>jeden przedstawiciel jednostek OHP, wskazany przez wojewódzkiego komendanta OHP.</w:t>
      </w:r>
    </w:p>
    <w:p>
      <w:pPr>
        <w:pStyle w:val="ListParagraph"/>
        <w:spacing w:lineRule="auto" w:line="360"/>
        <w:ind w:left="0"/>
        <w:jc w:val="both"/>
        <w:rPr/>
      </w:pPr>
      <w:r>
        <w:rPr/>
        <w:t xml:space="preserve">Pisemne zgłoszenia kandydatów na członków Powiatowej Rady Rynku Pracy </w:t>
        <w:br/>
        <w:t>w Sierpcu należy składać w terminie do dnia 1</w:t>
      </w:r>
      <w:r>
        <w:rPr/>
        <w:t>6</w:t>
      </w:r>
      <w:r>
        <w:rPr/>
        <w:t>.12.2025 r.: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426"/>
        <w:jc w:val="both"/>
        <w:rPr/>
      </w:pPr>
      <w:r>
        <w:rPr/>
        <w:t xml:space="preserve">w formie papierowej na adres: Starostwo Powiatowe w Sierpcu, </w:t>
        <w:br/>
        <w:t>ul. Świętokrzyska 2A, 09-200 Sierpc z dopiskiem „Powiatowa Rada Rynku Pracy w Sierpcu”.</w:t>
      </w:r>
    </w:p>
    <w:p>
      <w:pPr>
        <w:pStyle w:val="ListParagraph"/>
        <w:spacing w:lineRule="auto" w:line="360"/>
        <w:ind w:left="0"/>
        <w:jc w:val="both"/>
        <w:rPr/>
      </w:pPr>
      <w:r>
        <w:rPr/>
        <w:t xml:space="preserve">Zgłoszenia kandydata należy dokonać na Karcie zgłoszenia kandydata załączonej do niniejszego ogłoszenia. </w:t>
      </w:r>
    </w:p>
    <w:p>
      <w:pPr>
        <w:pStyle w:val="ListParagraph"/>
        <w:spacing w:lineRule="auto" w:line="360"/>
        <w:ind w:left="0"/>
        <w:jc w:val="both"/>
        <w:rPr/>
      </w:pPr>
      <w:r>
        <w:rPr/>
        <w:t xml:space="preserve">Starosta poinformuje organizacje i organy w terminie 30 dni roboczych od dnia zakończenia przyjmowania zgłoszeń o powołaniu kandydatów na członków Powiatowej Rady Rynku Pracy w Sierpcu. </w:t>
      </w:r>
    </w:p>
    <w:p>
      <w:pPr>
        <w:pStyle w:val="ListParagraph"/>
        <w:spacing w:lineRule="auto" w:line="360"/>
        <w:ind w:left="0"/>
        <w:jc w:val="both"/>
        <w:rPr/>
      </w:pPr>
      <w:r>
        <w:rPr/>
        <w:t>Decyzja o powołaniu członków Powiatowej Rady Rynku Pracy w Sierpcu należy do wyłącznej kompetencji Starosty Sierpeckiego.</w:t>
      </w:r>
    </w:p>
    <w:p>
      <w:pPr>
        <w:pStyle w:val="BodyText"/>
        <w:jc w:val="right"/>
        <w:rPr>
          <w:rFonts w:ascii="Calibri;sans-serif" w:hAnsi="Calibri;sans-serif"/>
          <w:sz w:val="24"/>
        </w:rPr>
      </w:pPr>
      <w:r>
        <w:rPr>
          <w:rFonts w:ascii="Calibri;sans-serif" w:hAnsi="Calibri;sans-serif"/>
          <w:sz w:val="24"/>
        </w:rPr>
      </w:r>
    </w:p>
    <w:p>
      <w:pPr>
        <w:pStyle w:val="BodyText"/>
        <w:jc w:val="both"/>
        <w:rPr>
          <w:color w:val="000000"/>
        </w:rPr>
      </w:pPr>
      <w:r>
        <w:rPr>
          <w:rFonts w:ascii="Calibri;sans-serif" w:hAnsi="Calibri;sans-serif"/>
          <w:color w:val="000000"/>
          <w:sz w:val="24"/>
        </w:rPr>
        <w:tab/>
        <w:tab/>
        <w:tab/>
        <w:tab/>
        <w:tab/>
        <w:tab/>
        <w:tab/>
        <w:tab/>
      </w:r>
      <w:r>
        <w:rPr>
          <w:color w:val="000000"/>
          <w:sz w:val="24"/>
        </w:rPr>
        <w:t>Starosta Sierpecki</w:t>
      </w:r>
    </w:p>
    <w:p>
      <w:pPr>
        <w:pStyle w:val="BodyText"/>
        <w:jc w:val="both"/>
        <w:rPr>
          <w:rFonts w:ascii="Arial" w:hAnsi="Arial"/>
          <w:color w:val="000000"/>
        </w:r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ab/>
        <w:tab/>
        <w:tab/>
        <w:tab/>
        <w:tab/>
        <w:tab/>
        <w:tab/>
        <w:tab/>
        <w:tab/>
        <w:t xml:space="preserve"> /-/</w:t>
      </w:r>
    </w:p>
    <w:p>
      <w:pPr>
        <w:pStyle w:val="BodyText"/>
        <w:jc w:val="both"/>
        <w:rPr>
          <w:rFonts w:ascii="Arial" w:hAnsi="Arial"/>
          <w:color w:val="000000"/>
        </w:rPr>
      </w:pPr>
      <w:r>
        <w:rPr>
          <w:color w:val="000000"/>
          <w:sz w:val="24"/>
        </w:rPr>
        <w:tab/>
        <w:tab/>
        <w:tab/>
        <w:tab/>
        <w:tab/>
        <w:tab/>
        <w:tab/>
        <w:t xml:space="preserve">       Przemysław Burzyński</w:t>
      </w:r>
    </w:p>
    <w:p>
      <w:pPr>
        <w:pStyle w:val="Normal"/>
        <w:spacing w:before="0" w:after="160"/>
        <w:jc w:val="both"/>
        <w:rPr>
          <w:rFonts w:ascii="Arial" w:hAnsi="Aria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624" w:top="1417" w:footer="708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sans-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469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8469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f8469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f8469f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8469f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8469f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8469f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8469f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8469f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8469f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8469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f8469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f8469f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f8469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f8469f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f8469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8469f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8469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8469f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f8469f"/>
    <w:rPr/>
  </w:style>
  <w:style w:type="character" w:styleId="StopkaZnak" w:customStyle="1">
    <w:name w:val="Stopka Znak"/>
    <w:basedOn w:val="DefaultParagraphFont"/>
    <w:uiPriority w:val="99"/>
    <w:qFormat/>
    <w:rsid w:val="00f8469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f8469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f8469f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f8469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8469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8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846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8469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LibreOffice/7.6.4.1$Windows_X86_64 LibreOffice_project/e19e193f88cd6c0525a17fb7a176ed8e6a3e2aa1</Application>
  <AppVersion>15.0000</AppVersion>
  <Pages>2</Pages>
  <Words>315</Words>
  <Characters>1946</Characters>
  <CharactersWithSpaces>2288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2025-11-14T13:36:00Z</dcterms:created>
  <dc:creator>Joanna Karolewska</dc:creator>
  <dc:description/>
  <dc:language>pl-PL</dc:language>
  <cp:lastModifiedBy/>
  <cp:lastPrinted>2025-11-17T11:23:00Z</cp:lastPrinted>
  <dcterms:modified xsi:type="dcterms:W3CDTF">2025-11-25T12:54:47Z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