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Zaktualizowana</w:t>
      </w:r>
      <w:r>
        <w:rPr>
          <w:rFonts w:ascii="Times New Roman" w:hAnsi="Times New Roman"/>
          <w:b/>
          <w:bCs/>
          <w:sz w:val="28"/>
          <w:szCs w:val="28"/>
        </w:rPr>
        <w:t xml:space="preserve"> statystyczna liczba uczniów </w:t>
      </w:r>
      <w:r>
        <w:rPr>
          <w:rFonts w:ascii="Times New Roman" w:hAnsi="Times New Roman"/>
          <w:b/>
          <w:bCs/>
          <w:sz w:val="28"/>
          <w:szCs w:val="28"/>
        </w:rPr>
        <w:t>w 2018 roku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Na podstawie art. </w:t>
      </w:r>
      <w:r>
        <w:rPr>
          <w:rFonts w:ascii="Times New Roman" w:hAnsi="Times New Roman"/>
          <w:b w:val="false"/>
          <w:bCs w:val="false"/>
          <w:sz w:val="28"/>
          <w:szCs w:val="28"/>
        </w:rPr>
        <w:t>46 ust. 1 ustawy z dnia 27 października 2017 r.                                o finansowaniu zadań oświatowych (Dz. U. z 2017 r., poz. 2203 z późn. zm.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) powiat sierpecki ogłasza: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tbl>
      <w:tblPr>
        <w:tblW w:w="10892" w:type="dxa"/>
        <w:jc w:val="left"/>
        <w:tblInd w:w="-7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60"/>
        <w:gridCol w:w="3460"/>
        <w:gridCol w:w="3472"/>
      </w:tblGrid>
      <w:tr>
        <w:trPr/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 i rodzaj szkoły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Statystyczna liczba uczniów                           na dzień 30.09.201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/w tym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wychowanków zajęć rewalidacyjno-wychowawczych w szkołach ogólnodostępnych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Zaktualizowana statystyczna                   liczba uczniów /w tym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wychowanków zajęć rewalidacyjno-wychowawczych w szkołach ogólnodostępnych</w:t>
            </w:r>
          </w:p>
        </w:tc>
      </w:tr>
      <w:tr>
        <w:trPr/>
        <w:tc>
          <w:tcPr>
            <w:tcW w:w="3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Liceum ogólnokształcące, w którym realizowany jest obowiązek szkolny lub nauki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617/0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585,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/0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Gimnazjum, w którym realizowany jest obowiązek szkolny lub nauki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0/0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3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Wczesne wspomaganie rozwoju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43/0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40,33/0</w:t>
            </w:r>
          </w:p>
        </w:tc>
      </w:tr>
      <w:tr>
        <w:trPr/>
        <w:tc>
          <w:tcPr>
            <w:tcW w:w="3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Wychowankowie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zajęć rewalidacyjno-wychowawczych </w:t>
            </w:r>
            <w:r>
              <w:rPr>
                <w:rFonts w:ascii="Times New Roman" w:hAnsi="Times New Roman"/>
                <w:sz w:val="24"/>
                <w:szCs w:val="24"/>
              </w:rPr>
              <w:t>w szkołach specjalnych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79/17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77,00/17</w:t>
            </w:r>
          </w:p>
        </w:tc>
      </w:tr>
    </w:tbl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Zaktualizowana</w:t>
      </w:r>
      <w:r>
        <w:rPr>
          <w:rFonts w:ascii="Times New Roman" w:hAnsi="Times New Roman"/>
          <w:b/>
          <w:bCs/>
          <w:sz w:val="28"/>
          <w:szCs w:val="28"/>
        </w:rPr>
        <w:t xml:space="preserve"> statystyczna liczba uczniów z danymi rodzajami niepełnosprawności w szkołach ogólnodostępnych w 2018 roku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10780" w:type="dxa"/>
        <w:jc w:val="left"/>
        <w:tblInd w:w="-6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00"/>
        <w:gridCol w:w="3420"/>
        <w:gridCol w:w="3460"/>
      </w:tblGrid>
      <w:tr>
        <w:trPr/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Rodzaj niepełnosprawności wynikający z wagi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Statystyczna liczba uczniów                           na dzień 30.09.201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ogółem/  w tym uczniów LO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Zaktualizowana statystyczna                   liczba uczniów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ogółem/ w tym uczniów LO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1,4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2/0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2,67/0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2,9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4,33/2,00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3,6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1,67/0,67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Waga P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9,5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2,00/1,00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LibreOffice/5.4.3.2$Windows_X86_64 LibreOffice_project/92a7159f7e4af62137622921e809f8546db437e5</Application>
  <Pages>1</Pages>
  <Words>168</Words>
  <Characters>1042</Characters>
  <CharactersWithSpaces>1299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2018-11-06T11:10:11Z</dcterms:created>
  <dc:creator/>
  <dc:description/>
  <dc:language>pl-PL</dc:language>
  <cp:lastModifiedBy/>
  <cp:lastPrinted>2018-11-06T13:20:58Z</cp:lastPrinted>
  <dcterms:modified xsi:type="dcterms:W3CDTF">2018-11-06T13:22:48Z</dcterms:modified>
  <cp:revision>2</cp:revision>
  <dc:subject/>
  <dc:title/>
</cp:coreProperties>
</file>